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D3A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3D3A">
        <w:rPr>
          <w:b/>
          <w:bCs/>
          <w:sz w:val="28"/>
          <w:szCs w:val="28"/>
        </w:rPr>
        <w:t>ЕРМАКОВСКОГО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 xml:space="preserve">КОЧКОВСКОГО РАЙОНА 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Pr="00CA3D3A" w:rsidRDefault="007D4141" w:rsidP="00CA3D3A">
      <w:pPr>
        <w:pStyle w:val="aa"/>
        <w:jc w:val="center"/>
        <w:rPr>
          <w:b/>
          <w:sz w:val="28"/>
          <w:szCs w:val="28"/>
        </w:rPr>
      </w:pPr>
      <w:r w:rsidRPr="007D4141">
        <w:rPr>
          <w:b/>
          <w:sz w:val="28"/>
          <w:szCs w:val="28"/>
        </w:rPr>
        <w:t>тридцать первой</w:t>
      </w:r>
      <w:r w:rsidR="00CA3D3A" w:rsidRPr="00CA3D3A">
        <w:rPr>
          <w:b/>
          <w:sz w:val="28"/>
          <w:szCs w:val="28"/>
        </w:rPr>
        <w:t xml:space="preserve"> </w:t>
      </w:r>
      <w:r w:rsidR="00D64F27" w:rsidRPr="00CA3D3A">
        <w:rPr>
          <w:b/>
          <w:sz w:val="28"/>
          <w:szCs w:val="28"/>
        </w:rPr>
        <w:t>сессии</w:t>
      </w:r>
    </w:p>
    <w:p w:rsidR="00E67810" w:rsidRPr="00CA3D3A" w:rsidRDefault="00E67810" w:rsidP="00933D6E">
      <w:pPr>
        <w:rPr>
          <w:b/>
          <w:sz w:val="28"/>
          <w:szCs w:val="28"/>
        </w:rPr>
      </w:pPr>
      <w:r w:rsidRPr="007D4141">
        <w:rPr>
          <w:b/>
          <w:sz w:val="28"/>
          <w:szCs w:val="28"/>
        </w:rPr>
        <w:t xml:space="preserve">от </w:t>
      </w:r>
      <w:r w:rsidR="00CA3D3A" w:rsidRPr="007D4141">
        <w:rPr>
          <w:b/>
          <w:sz w:val="28"/>
          <w:szCs w:val="28"/>
        </w:rPr>
        <w:t>2</w:t>
      </w:r>
      <w:r w:rsidR="007D4141" w:rsidRPr="007D4141">
        <w:rPr>
          <w:b/>
          <w:sz w:val="28"/>
          <w:szCs w:val="28"/>
        </w:rPr>
        <w:t>7</w:t>
      </w:r>
      <w:r w:rsidR="00CA3D3A" w:rsidRPr="007D4141">
        <w:rPr>
          <w:b/>
          <w:sz w:val="28"/>
          <w:szCs w:val="28"/>
        </w:rPr>
        <w:t>.</w:t>
      </w:r>
      <w:r w:rsidR="007D4141" w:rsidRPr="007D4141">
        <w:rPr>
          <w:b/>
          <w:sz w:val="28"/>
          <w:szCs w:val="28"/>
        </w:rPr>
        <w:t>03</w:t>
      </w:r>
      <w:r w:rsidR="00CA3D3A" w:rsidRPr="007D4141">
        <w:rPr>
          <w:b/>
          <w:sz w:val="28"/>
          <w:szCs w:val="28"/>
        </w:rPr>
        <w:t>.202</w:t>
      </w:r>
      <w:r w:rsidR="002C0BFB" w:rsidRPr="007D4141">
        <w:rPr>
          <w:b/>
          <w:sz w:val="28"/>
          <w:szCs w:val="28"/>
        </w:rPr>
        <w:t xml:space="preserve">5 </w:t>
      </w:r>
      <w:r w:rsidR="00933D6E" w:rsidRPr="007D4141">
        <w:rPr>
          <w:b/>
          <w:sz w:val="28"/>
          <w:szCs w:val="28"/>
        </w:rPr>
        <w:t xml:space="preserve">        </w:t>
      </w:r>
      <w:r w:rsidR="00CA3D3A" w:rsidRPr="007D4141">
        <w:rPr>
          <w:b/>
          <w:sz w:val="28"/>
          <w:szCs w:val="28"/>
        </w:rPr>
        <w:t xml:space="preserve">      </w:t>
      </w:r>
      <w:r w:rsidRPr="007D4141">
        <w:rPr>
          <w:b/>
          <w:sz w:val="28"/>
          <w:szCs w:val="28"/>
        </w:rPr>
        <w:t xml:space="preserve">                                                        </w:t>
      </w:r>
      <w:r w:rsidR="00933D6E" w:rsidRPr="007D4141">
        <w:rPr>
          <w:b/>
          <w:sz w:val="28"/>
          <w:szCs w:val="28"/>
        </w:rPr>
        <w:t xml:space="preserve">                              № </w:t>
      </w:r>
      <w:r w:rsidR="007D4141" w:rsidRPr="007D4141">
        <w:rPr>
          <w:b/>
          <w:sz w:val="28"/>
          <w:szCs w:val="28"/>
        </w:rPr>
        <w:t>4</w:t>
      </w:r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F3649F" w:rsidRDefault="00E21ED6" w:rsidP="00E6781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>Совета депутатов Ермаковского сельсовета Кочковского района Новосибирской области от 24.</w:t>
      </w:r>
      <w:r w:rsidR="002C0BFB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.202</w:t>
      </w:r>
      <w:r w:rsidR="002C0BF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</w:p>
    <w:p w:rsidR="00E67810" w:rsidRPr="00D64F27" w:rsidRDefault="00E21ED6" w:rsidP="00E6781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2C0BF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«</w:t>
      </w:r>
      <w:r w:rsidR="00E67810" w:rsidRPr="00D64F27">
        <w:rPr>
          <w:b/>
          <w:color w:val="000000"/>
          <w:sz w:val="28"/>
          <w:szCs w:val="28"/>
        </w:rPr>
        <w:t xml:space="preserve">Об утверждении </w:t>
      </w:r>
      <w:r w:rsidR="002C0BFB">
        <w:rPr>
          <w:b/>
          <w:color w:val="000000"/>
          <w:sz w:val="28"/>
          <w:szCs w:val="28"/>
        </w:rPr>
        <w:t>Порядка предоставления компенсационного места на размещение нестационарного торгового объекта на территории</w:t>
      </w:r>
      <w:r w:rsidR="00D64F27">
        <w:rPr>
          <w:b/>
          <w:color w:val="000000"/>
          <w:sz w:val="28"/>
          <w:szCs w:val="28"/>
        </w:rPr>
        <w:t xml:space="preserve"> </w:t>
      </w:r>
      <w:r w:rsidR="00CA3D3A">
        <w:rPr>
          <w:b/>
          <w:color w:val="000000"/>
          <w:sz w:val="28"/>
          <w:szCs w:val="28"/>
        </w:rPr>
        <w:t>Ермаковского</w:t>
      </w:r>
      <w:r w:rsidR="00D64F27">
        <w:rPr>
          <w:b/>
          <w:color w:val="000000"/>
          <w:sz w:val="28"/>
          <w:szCs w:val="28"/>
        </w:rPr>
        <w:t xml:space="preserve"> сельсовета</w:t>
      </w:r>
      <w:r w:rsidR="00E67810" w:rsidRPr="00D64F27">
        <w:rPr>
          <w:b/>
          <w:color w:val="000000"/>
          <w:sz w:val="28"/>
          <w:szCs w:val="28"/>
        </w:rPr>
        <w:t xml:space="preserve"> Кочковского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2C0BFB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2C0BFB">
        <w:rPr>
          <w:color w:val="000000"/>
          <w:sz w:val="28"/>
          <w:szCs w:val="28"/>
        </w:rPr>
        <w:t>В соответствии с Федеральным законом от 28.12.2009 года №</w:t>
      </w:r>
      <w:r>
        <w:rPr>
          <w:color w:val="000000"/>
          <w:sz w:val="28"/>
          <w:szCs w:val="28"/>
        </w:rPr>
        <w:t xml:space="preserve"> </w:t>
      </w:r>
      <w:r w:rsidRPr="002C0BFB">
        <w:rPr>
          <w:color w:val="000000"/>
          <w:sz w:val="28"/>
          <w:szCs w:val="28"/>
        </w:rPr>
        <w:t>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года №</w:t>
      </w:r>
      <w:r>
        <w:rPr>
          <w:color w:val="000000"/>
          <w:sz w:val="28"/>
          <w:szCs w:val="28"/>
        </w:rPr>
        <w:t xml:space="preserve"> </w:t>
      </w:r>
      <w:r w:rsidRPr="002C0BFB">
        <w:rPr>
          <w:color w:val="000000"/>
          <w:sz w:val="28"/>
          <w:szCs w:val="28"/>
        </w:rPr>
        <w:t>10 «О порядке разработки и утверждения органами местного самоуправления схемы размещения нестационарных торговых объектов», руководствуясь Уставом</w:t>
      </w:r>
      <w:r>
        <w:rPr>
          <w:color w:val="000000"/>
          <w:sz w:val="28"/>
          <w:szCs w:val="28"/>
        </w:rPr>
        <w:t xml:space="preserve"> сельского поселения </w:t>
      </w:r>
      <w:r w:rsidRPr="002C0BFB">
        <w:rPr>
          <w:color w:val="000000"/>
          <w:sz w:val="28"/>
          <w:szCs w:val="28"/>
        </w:rPr>
        <w:t xml:space="preserve">Ермаковского сельсовета Кочковского </w:t>
      </w:r>
      <w:r>
        <w:rPr>
          <w:color w:val="000000"/>
          <w:sz w:val="28"/>
          <w:szCs w:val="28"/>
        </w:rPr>
        <w:t xml:space="preserve">муниципального </w:t>
      </w:r>
      <w:r w:rsidRPr="002C0BFB">
        <w:rPr>
          <w:color w:val="000000"/>
          <w:sz w:val="28"/>
          <w:szCs w:val="28"/>
        </w:rPr>
        <w:t xml:space="preserve">района Новосибирской области, </w:t>
      </w:r>
      <w:r>
        <w:rPr>
          <w:color w:val="000000"/>
          <w:sz w:val="28"/>
          <w:szCs w:val="28"/>
        </w:rPr>
        <w:t xml:space="preserve">в целях приведения нормативного правового акта в </w:t>
      </w:r>
      <w:r>
        <w:rPr>
          <w:sz w:val="28"/>
          <w:szCs w:val="28"/>
        </w:rPr>
        <w:t xml:space="preserve">соответствии с действующим  законодательством  </w:t>
      </w:r>
      <w:r w:rsidR="00E67810" w:rsidRPr="002C0BFB">
        <w:rPr>
          <w:color w:val="000000"/>
          <w:sz w:val="28"/>
          <w:szCs w:val="28"/>
        </w:rPr>
        <w:t>Совет</w:t>
      </w:r>
      <w:r w:rsidR="00E67810">
        <w:rPr>
          <w:color w:val="000000"/>
          <w:sz w:val="28"/>
          <w:szCs w:val="28"/>
        </w:rPr>
        <w:t xml:space="preserve"> депутатов</w:t>
      </w:r>
      <w:r w:rsidR="005C58FB">
        <w:rPr>
          <w:color w:val="000000"/>
          <w:sz w:val="28"/>
          <w:szCs w:val="28"/>
        </w:rPr>
        <w:t xml:space="preserve">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</w:t>
      </w:r>
      <w:r w:rsidR="00E67810">
        <w:rPr>
          <w:color w:val="000000"/>
          <w:sz w:val="28"/>
          <w:szCs w:val="28"/>
        </w:rPr>
        <w:t xml:space="preserve"> Кочковского</w:t>
      </w:r>
      <w:r w:rsidR="00D64F27">
        <w:rPr>
          <w:color w:val="000000"/>
          <w:sz w:val="28"/>
          <w:szCs w:val="28"/>
        </w:rPr>
        <w:t xml:space="preserve"> района Новосибирской</w:t>
      </w:r>
      <w:r w:rsidR="00E67810"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E21ED6" w:rsidRPr="006479B5">
        <w:rPr>
          <w:bCs/>
          <w:sz w:val="28"/>
          <w:szCs w:val="28"/>
        </w:rPr>
        <w:t xml:space="preserve">Решение Совета депутатов Ермаковского сельсовета Кочковского района Новосибирской области от </w:t>
      </w:r>
      <w:r w:rsidR="00E21ED6">
        <w:rPr>
          <w:bCs/>
          <w:sz w:val="28"/>
          <w:szCs w:val="28"/>
        </w:rPr>
        <w:t>24.</w:t>
      </w:r>
      <w:r w:rsidR="002C0BFB">
        <w:rPr>
          <w:bCs/>
          <w:sz w:val="28"/>
          <w:szCs w:val="28"/>
        </w:rPr>
        <w:t>03</w:t>
      </w:r>
      <w:r w:rsidR="00E21ED6">
        <w:rPr>
          <w:bCs/>
          <w:sz w:val="28"/>
          <w:szCs w:val="28"/>
        </w:rPr>
        <w:t>.202</w:t>
      </w:r>
      <w:r w:rsidR="002C0BFB">
        <w:rPr>
          <w:bCs/>
          <w:sz w:val="28"/>
          <w:szCs w:val="28"/>
        </w:rPr>
        <w:t>1</w:t>
      </w:r>
      <w:r w:rsidR="00E21ED6">
        <w:rPr>
          <w:bCs/>
          <w:sz w:val="28"/>
          <w:szCs w:val="28"/>
        </w:rPr>
        <w:t xml:space="preserve"> № </w:t>
      </w:r>
      <w:r w:rsidR="002C0BFB">
        <w:rPr>
          <w:bCs/>
          <w:sz w:val="28"/>
          <w:szCs w:val="28"/>
        </w:rPr>
        <w:t>5</w:t>
      </w:r>
      <w:r w:rsidR="00E21ED6">
        <w:rPr>
          <w:bCs/>
          <w:sz w:val="28"/>
          <w:szCs w:val="28"/>
        </w:rPr>
        <w:t xml:space="preserve"> </w:t>
      </w:r>
      <w:r w:rsidR="00E21ED6" w:rsidRPr="002C0BFB">
        <w:rPr>
          <w:bCs/>
          <w:sz w:val="28"/>
          <w:szCs w:val="28"/>
        </w:rPr>
        <w:t>«</w:t>
      </w:r>
      <w:r w:rsidR="002C0BFB" w:rsidRPr="002C0BFB">
        <w:rPr>
          <w:color w:val="000000"/>
          <w:sz w:val="28"/>
          <w:szCs w:val="28"/>
        </w:rPr>
        <w:t>Об утверждении Порядка предоставления компенсационного места на размещение нестационарного торгового объекта на территории Ермаковского сельсовета Кочковского района Новосибирской области</w:t>
      </w:r>
      <w:r w:rsidR="00E21ED6" w:rsidRPr="002C0BFB">
        <w:rPr>
          <w:color w:val="000000"/>
          <w:sz w:val="28"/>
          <w:szCs w:val="28"/>
        </w:rPr>
        <w:t>»</w:t>
      </w:r>
      <w:r w:rsidR="00280F2E">
        <w:rPr>
          <w:color w:val="000000"/>
          <w:sz w:val="28"/>
          <w:szCs w:val="28"/>
        </w:rPr>
        <w:t xml:space="preserve"> (в редакции решения от </w:t>
      </w:r>
      <w:r w:rsidR="002C0BFB">
        <w:rPr>
          <w:color w:val="000000"/>
          <w:sz w:val="28"/>
          <w:szCs w:val="28"/>
        </w:rPr>
        <w:t>04</w:t>
      </w:r>
      <w:r w:rsidR="00280F2E">
        <w:rPr>
          <w:color w:val="000000"/>
          <w:sz w:val="28"/>
          <w:szCs w:val="28"/>
        </w:rPr>
        <w:t>.0</w:t>
      </w:r>
      <w:r w:rsidR="002C0BFB">
        <w:rPr>
          <w:color w:val="000000"/>
          <w:sz w:val="28"/>
          <w:szCs w:val="28"/>
        </w:rPr>
        <w:t>8</w:t>
      </w:r>
      <w:r w:rsidR="00280F2E">
        <w:rPr>
          <w:color w:val="000000"/>
          <w:sz w:val="28"/>
          <w:szCs w:val="28"/>
        </w:rPr>
        <w:t>.202</w:t>
      </w:r>
      <w:r w:rsidR="002C0BFB">
        <w:rPr>
          <w:color w:val="000000"/>
          <w:sz w:val="28"/>
          <w:szCs w:val="28"/>
        </w:rPr>
        <w:t>1</w:t>
      </w:r>
      <w:r w:rsidR="00280F2E">
        <w:rPr>
          <w:color w:val="000000"/>
          <w:sz w:val="28"/>
          <w:szCs w:val="28"/>
        </w:rPr>
        <w:t xml:space="preserve"> № 4)</w:t>
      </w:r>
      <w:r w:rsidR="00E21ED6">
        <w:rPr>
          <w:color w:val="000000"/>
          <w:sz w:val="28"/>
          <w:szCs w:val="28"/>
        </w:rPr>
        <w:t>:</w:t>
      </w:r>
    </w:p>
    <w:p w:rsidR="00743AC9" w:rsidRDefault="00E21ED6" w:rsidP="00D427A4">
      <w:pPr>
        <w:ind w:firstLine="709"/>
        <w:jc w:val="both"/>
        <w:rPr>
          <w:sz w:val="28"/>
          <w:szCs w:val="28"/>
        </w:rPr>
      </w:pPr>
      <w:r w:rsidRPr="00D427A4">
        <w:rPr>
          <w:sz w:val="28"/>
          <w:szCs w:val="28"/>
        </w:rPr>
        <w:t xml:space="preserve">1.1. </w:t>
      </w:r>
      <w:r w:rsidR="002C0BFB">
        <w:rPr>
          <w:sz w:val="28"/>
          <w:szCs w:val="28"/>
        </w:rPr>
        <w:t xml:space="preserve">Пункт 4 Порядка изложить в следующей редакции: «4.  Компенсационное место определяется по выбору хозяйствующего субъекта, осуществляющего торговую деятельность в месте размещения нестационарного торгового </w:t>
      </w:r>
      <w:r w:rsidR="00743AC9">
        <w:rPr>
          <w:sz w:val="28"/>
          <w:szCs w:val="28"/>
        </w:rPr>
        <w:t>объекта, подлежащем исключению из схемы:</w:t>
      </w:r>
    </w:p>
    <w:p w:rsidR="00743AC9" w:rsidRDefault="00743AC9" w:rsidP="00D42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из числа включенных в схему перспективных мест размещения нестационарных торговых объектов;</w:t>
      </w:r>
    </w:p>
    <w:p w:rsidR="00743AC9" w:rsidRDefault="00743AC9" w:rsidP="00D42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путем включения в схему нового места размещения нестационарного торгового объекта, в порядке, предусмотренном пунктами 16.1, 16.4 -16.7 Порядка разработки и утверждения органами местного самоуправления</w:t>
      </w:r>
      <w:r w:rsidR="002C0BF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образований Новосибирской области схемы размещения нестационарных торговых объектов, утвержденного Приказом Минпромторга Новосибирской области от 24.01.2011 № 10.</w:t>
      </w:r>
    </w:p>
    <w:p w:rsidR="00743AC9" w:rsidRDefault="00743AC9" w:rsidP="00D42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внесения изменений в схему в части включения нового места размещения нестационарного торгового объекта по инициативе хозяйствующего субъекта, осуществляющего торговую деятельность в месте размещения нестационарного торгового объекта, подлежащем исключению  из схемы, в качестве компенсационного места может быть определено в том числе место, граничащее с местом размещения нестационарного торгового объекта, включенным в схему, в котором данный хозяйствующий субъект осуществляет торговую деятельность (при наличии такового).»</w:t>
      </w:r>
    </w:p>
    <w:p w:rsidR="00476254" w:rsidRPr="00F83067" w:rsidRDefault="002C0BFB" w:rsidP="00D427A4">
      <w:pPr>
        <w:ind w:firstLine="709"/>
        <w:jc w:val="both"/>
        <w:rPr>
          <w:rFonts w:ascii="Arial" w:hAnsi="Arial" w:cs="Arial"/>
          <w:sz w:val="28"/>
          <w:szCs w:val="28"/>
        </w:rPr>
        <w:sectPr w:rsidR="00476254" w:rsidRPr="00F83067" w:rsidSect="00D427A4">
          <w:pgSz w:w="11905" w:h="16838"/>
          <w:pgMar w:top="851" w:right="850" w:bottom="1134" w:left="1701" w:header="0" w:footer="0" w:gutter="0"/>
          <w:cols w:space="720"/>
          <w:docGrid w:linePitch="326"/>
        </w:sectPr>
      </w:pPr>
      <w:r>
        <w:rPr>
          <w:sz w:val="28"/>
          <w:szCs w:val="28"/>
        </w:rPr>
        <w:t xml:space="preserve">   </w:t>
      </w:r>
      <w:r w:rsidR="00743AC9">
        <w:rPr>
          <w:sz w:val="28"/>
          <w:szCs w:val="28"/>
        </w:rPr>
        <w:t>1.2.  Пункт  6 Порядка дополнить абзацем следующего содержания: «</w:t>
      </w:r>
      <w:r w:rsidR="00536C9C">
        <w:rPr>
          <w:sz w:val="28"/>
          <w:szCs w:val="28"/>
        </w:rPr>
        <w:t xml:space="preserve">При определении компенсационного места, граничащего с иным местом размещения нестационарного торгового объекта, включенного в схему, в котором хозяйствующий субъект осуществляет торговую деятельность, </w:t>
      </w:r>
      <w:r w:rsidR="00743AC9">
        <w:rPr>
          <w:sz w:val="28"/>
          <w:szCs w:val="28"/>
        </w:rPr>
        <w:t xml:space="preserve"> заявлении </w:t>
      </w:r>
      <w:r w:rsidR="00536C9C">
        <w:rPr>
          <w:sz w:val="28"/>
          <w:szCs w:val="28"/>
        </w:rPr>
        <w:t xml:space="preserve">дополнительно </w:t>
      </w:r>
      <w:r w:rsidR="00743AC9">
        <w:rPr>
          <w:sz w:val="28"/>
          <w:szCs w:val="28"/>
        </w:rPr>
        <w:t>указывается порядковый номер иного места размещения нестационарного торгового объекта, включенного в схему, в котором данный хозяйствующий субъект осуществляет торговую деятельность</w:t>
      </w:r>
      <w:r w:rsidR="00536C9C">
        <w:rPr>
          <w:sz w:val="28"/>
          <w:szCs w:val="28"/>
        </w:rPr>
        <w:t>.».</w:t>
      </w: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33D6E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r w:rsidR="00CA3D3A">
        <w:rPr>
          <w:bCs/>
          <w:sz w:val="28"/>
          <w:szCs w:val="28"/>
        </w:rPr>
        <w:t>Ермаковский</w:t>
      </w:r>
      <w:r w:rsidR="00933D6E">
        <w:rPr>
          <w:bCs/>
          <w:sz w:val="28"/>
          <w:szCs w:val="28"/>
        </w:rPr>
        <w:t xml:space="preserve"> вестник», разместить на </w:t>
      </w:r>
      <w:r w:rsidR="00E21ED6">
        <w:rPr>
          <w:bCs/>
          <w:sz w:val="28"/>
          <w:szCs w:val="28"/>
        </w:rPr>
        <w:t xml:space="preserve">официальном </w:t>
      </w:r>
      <w:r w:rsidR="00933D6E">
        <w:rPr>
          <w:bCs/>
          <w:sz w:val="28"/>
          <w:szCs w:val="28"/>
        </w:rPr>
        <w:t>сайте администрации в информационно-телекоммуникационной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3D3A"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proofErr w:type="spellStart"/>
      <w:r w:rsidR="00CA3D3A">
        <w:rPr>
          <w:sz w:val="28"/>
          <w:szCs w:val="28"/>
        </w:rPr>
        <w:t>А.А.Фабер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CA3D3A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D427A4">
      <w:pPr>
        <w:jc w:val="both"/>
        <w:rPr>
          <w:color w:val="000000"/>
        </w:rPr>
      </w:pPr>
      <w:r>
        <w:rPr>
          <w:sz w:val="28"/>
          <w:szCs w:val="28"/>
        </w:rPr>
        <w:t>Кочковского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spellStart"/>
      <w:r w:rsidR="00CA3D3A">
        <w:rPr>
          <w:sz w:val="28"/>
          <w:szCs w:val="28"/>
        </w:rPr>
        <w:t>Н</w:t>
      </w:r>
      <w:r w:rsidR="00A674DB">
        <w:rPr>
          <w:sz w:val="28"/>
          <w:szCs w:val="28"/>
        </w:rPr>
        <w:t>.А.</w:t>
      </w:r>
      <w:bookmarkStart w:id="0" w:name="_GoBack"/>
      <w:bookmarkEnd w:id="0"/>
      <w:r w:rsidR="00CA3D3A">
        <w:rPr>
          <w:sz w:val="28"/>
          <w:szCs w:val="28"/>
        </w:rPr>
        <w:t>Лихошерст</w:t>
      </w:r>
      <w:proofErr w:type="spellEnd"/>
    </w:p>
    <w:sectPr w:rsidR="00E67810" w:rsidSect="00D427A4">
      <w:type w:val="continuous"/>
      <w:pgSz w:w="11905" w:h="16838"/>
      <w:pgMar w:top="567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89F" w:rsidRDefault="009C289F" w:rsidP="009134A9">
      <w:r>
        <w:separator/>
      </w:r>
    </w:p>
  </w:endnote>
  <w:endnote w:type="continuationSeparator" w:id="0">
    <w:p w:rsidR="009C289F" w:rsidRDefault="009C289F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89F" w:rsidRDefault="009C289F" w:rsidP="009134A9">
      <w:r>
        <w:separator/>
      </w:r>
    </w:p>
  </w:footnote>
  <w:footnote w:type="continuationSeparator" w:id="0">
    <w:p w:rsidR="009C289F" w:rsidRDefault="009C289F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10"/>
    <w:rsid w:val="00022DF9"/>
    <w:rsid w:val="00202D70"/>
    <w:rsid w:val="00234234"/>
    <w:rsid w:val="00262FDA"/>
    <w:rsid w:val="00280F2E"/>
    <w:rsid w:val="002C0BFB"/>
    <w:rsid w:val="00317A06"/>
    <w:rsid w:val="003829B9"/>
    <w:rsid w:val="003E26EF"/>
    <w:rsid w:val="004529BD"/>
    <w:rsid w:val="00476254"/>
    <w:rsid w:val="004B4B72"/>
    <w:rsid w:val="004E3277"/>
    <w:rsid w:val="00536C9C"/>
    <w:rsid w:val="00566B61"/>
    <w:rsid w:val="005C58FB"/>
    <w:rsid w:val="005F6EE8"/>
    <w:rsid w:val="00667ADB"/>
    <w:rsid w:val="00692BFC"/>
    <w:rsid w:val="006C3EB0"/>
    <w:rsid w:val="00743AC9"/>
    <w:rsid w:val="007D4141"/>
    <w:rsid w:val="00874C0D"/>
    <w:rsid w:val="009134A9"/>
    <w:rsid w:val="00933D6E"/>
    <w:rsid w:val="009C289F"/>
    <w:rsid w:val="009D5C53"/>
    <w:rsid w:val="009E6615"/>
    <w:rsid w:val="00A6375E"/>
    <w:rsid w:val="00A674DB"/>
    <w:rsid w:val="00A744E9"/>
    <w:rsid w:val="00A92D54"/>
    <w:rsid w:val="00AB2E3F"/>
    <w:rsid w:val="00B05508"/>
    <w:rsid w:val="00BB1C62"/>
    <w:rsid w:val="00BE077E"/>
    <w:rsid w:val="00CA3D3A"/>
    <w:rsid w:val="00CB2E22"/>
    <w:rsid w:val="00CE2582"/>
    <w:rsid w:val="00D061E7"/>
    <w:rsid w:val="00D131C1"/>
    <w:rsid w:val="00D427A4"/>
    <w:rsid w:val="00D64F27"/>
    <w:rsid w:val="00E12FD6"/>
    <w:rsid w:val="00E21ED6"/>
    <w:rsid w:val="00E46DC2"/>
    <w:rsid w:val="00E518BC"/>
    <w:rsid w:val="00E5219F"/>
    <w:rsid w:val="00E57FF5"/>
    <w:rsid w:val="00E66CB8"/>
    <w:rsid w:val="00E67810"/>
    <w:rsid w:val="00E76E29"/>
    <w:rsid w:val="00F3649F"/>
    <w:rsid w:val="00F55369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06E1E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2024-09-24T04:11:00Z</cp:lastPrinted>
  <dcterms:created xsi:type="dcterms:W3CDTF">2023-11-15T07:37:00Z</dcterms:created>
  <dcterms:modified xsi:type="dcterms:W3CDTF">2025-03-24T04:17:00Z</dcterms:modified>
</cp:coreProperties>
</file>